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D0BAB">
        <w:rPr>
          <w:snapToGrid/>
          <w:color w:val="000000" w:themeColor="text1"/>
          <w:sz w:val="24"/>
          <w:szCs w:val="24"/>
        </w:rPr>
        <w:t>2</w:t>
      </w:r>
      <w:r w:rsidR="00907313">
        <w:rPr>
          <w:snapToGrid/>
          <w:color w:val="000000" w:themeColor="text1"/>
          <w:sz w:val="24"/>
          <w:szCs w:val="24"/>
        </w:rPr>
        <w:t>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D0BAB">
        <w:rPr>
          <w:snapToGrid/>
          <w:color w:val="000000" w:themeColor="text1"/>
          <w:sz w:val="24"/>
          <w:szCs w:val="24"/>
        </w:rPr>
        <w:t>1</w:t>
      </w:r>
      <w:r w:rsidR="00907313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996F9E" w:rsidRPr="00996F9E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5D0BAB" w:rsidRPr="005D0BAB">
        <w:rPr>
          <w:color w:val="000000" w:themeColor="text1"/>
          <w:sz w:val="32"/>
          <w:szCs w:val="32"/>
        </w:rPr>
        <w:t>по объекту: «</w:t>
      </w:r>
      <w:proofErr w:type="spellStart"/>
      <w:r w:rsidR="00907313" w:rsidRPr="00907313">
        <w:rPr>
          <w:color w:val="000000" w:themeColor="text1"/>
          <w:sz w:val="32"/>
          <w:szCs w:val="32"/>
        </w:rPr>
        <w:t>Cтроительство</w:t>
      </w:r>
      <w:proofErr w:type="spellEnd"/>
      <w:r w:rsidR="00907313" w:rsidRPr="00907313">
        <w:rPr>
          <w:color w:val="000000" w:themeColor="text1"/>
          <w:sz w:val="32"/>
          <w:szCs w:val="32"/>
        </w:rPr>
        <w:t xml:space="preserve"> сетей водоснабжения для подключения объекта капстроительства к централизованной системе водоснабжения: «Многоэтажный многоквартирный жилой дом, расположенный по адресу: г. Самара, Железнодорожный район  ул. Красноармейская, на земельном участке с кадастровым номером 63:01:0105001:1559» и «Многоэтажный многоквартирный жилой дом, расположенный по адресу: г. Самара, Железнодорожный район, ул. Красноармейская, на земельном участке с кадастровым номером 63:01:0105001:1560»»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907313">
        <w:rPr>
          <w:b/>
          <w:color w:val="000000" w:themeColor="text1"/>
          <w:sz w:val="32"/>
          <w:szCs w:val="32"/>
        </w:rPr>
        <w:t>64</w:t>
      </w:r>
      <w:r w:rsidR="005D0BAB">
        <w:rPr>
          <w:b/>
          <w:color w:val="000000" w:themeColor="text1"/>
          <w:sz w:val="32"/>
          <w:szCs w:val="32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96F9E" w:rsidP="0090731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</w:t>
            </w:r>
            <w:proofErr w:type="spellStart"/>
            <w:r w:rsidR="00907313" w:rsidRPr="0090731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Cтроительство</w:t>
            </w:r>
            <w:proofErr w:type="spellEnd"/>
            <w:r w:rsidR="00907313" w:rsidRPr="0090731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сетей водоснабжения для подключения объекта капстроительства к централизованной системе водоснабжения: «Многоэтажный многоквартирный жилой дом, расположенный по адресу: г. Самара, Железнодорожный район  ул. Красноармейская, на земельном участке с кадастровым номером 63:01:0105001:1559» и «Многоэтажный многоквартирный жилой дом, расположенный по адресу: г. Самара, Железнодорожный район, ул. Красноармейская, на земельном участке с кадастровым номером 63:01:0105001:1560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907313">
              <w:rPr>
                <w:b/>
                <w:sz w:val="20"/>
                <w:szCs w:val="20"/>
              </w:rPr>
              <w:t>10 839 485,40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7313">
      <w:rPr>
        <w:noProof/>
      </w:rPr>
      <w:t>16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0BAB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313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A4B92-13D2-461E-99FA-DA7998EA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16</Pages>
  <Words>4814</Words>
  <Characters>32761</Characters>
  <Application>Microsoft Office Word</Application>
  <DocSecurity>0</DocSecurity>
  <Lines>273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37501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344</cp:revision>
  <cp:lastPrinted>2019-02-04T06:44:00Z</cp:lastPrinted>
  <dcterms:created xsi:type="dcterms:W3CDTF">2019-02-07T06:22:00Z</dcterms:created>
  <dcterms:modified xsi:type="dcterms:W3CDTF">2022-12-22T05:43:00Z</dcterms:modified>
</cp:coreProperties>
</file>